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198120</wp:posOffset>
            </wp:positionH>
            <wp:positionV relativeFrom="paragraph">
              <wp:posOffset>-800735</wp:posOffset>
            </wp:positionV>
            <wp:extent cx="686435" cy="7721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" t="-7" r="-8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2097405</wp:posOffset>
            </wp:positionH>
            <wp:positionV relativeFrom="paragraph">
              <wp:posOffset>-781050</wp:posOffset>
            </wp:positionV>
            <wp:extent cx="1976120" cy="727075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" t="-55" r="-21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5046980</wp:posOffset>
            </wp:positionH>
            <wp:positionV relativeFrom="paragraph">
              <wp:posOffset>-678180</wp:posOffset>
            </wp:positionV>
            <wp:extent cx="1332865" cy="429260"/>
            <wp:effectExtent l="0" t="0" r="0" b="0"/>
            <wp:wrapSquare wrapText="largest"/>
            <wp:docPr id="3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4" t="-48" r="-14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42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  <w:lang w:val="it-IT"/>
        </w:rPr>
        <w:t>ALLEGATO 2</w:t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autoSpaceDE w:val="false"/>
        <w:bidi w:val="0"/>
        <w:spacing w:lineRule="auto" w:line="240" w:before="0" w:after="0"/>
        <w:jc w:val="both"/>
        <w:rPr/>
      </w:pPr>
      <w:r>
        <w:rPr>
          <w:rStyle w:val="Carpredefinitoparagrafo"/>
          <w:rFonts w:eastAsia="TimesNewRomanPS-BoldMT;'Times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  <w:lang w:val="it-IT"/>
        </w:rPr>
        <w:t xml:space="preserve">Oggetto: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sz w:val="20"/>
          <w:szCs w:val="20"/>
          <w:shd w:fill="auto" w:val="clear"/>
          <w:lang w:val="it-IT"/>
        </w:rPr>
        <w:t>Avviso pubblico per la presentazione di progetti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 p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er la realizzazione degli interventi integrativi finalizzati al conseguimento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 </w:t>
      </w:r>
      <w:r>
        <w:rPr>
          <w:rStyle w:val="Carpredefinitoparagrafo"/>
          <w:rFonts w:eastAsia="Tahoma" w:cs="Verdana" w:ascii="Verdana" w:hAnsi="Verdana"/>
          <w:b/>
          <w:bCs/>
          <w:caps w:val="false"/>
          <w:smallCaps w:val="false"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di una qualifica o di un diploma IeFP per l’anno scolastico </w:t>
      </w:r>
      <w:r>
        <w:rPr>
          <w:rStyle w:val="Carpredefinitoparagrafo"/>
          <w:rFonts w:eastAsia="Tahoma" w:cs="Verdana" w:ascii="Verdana" w:hAnsi="Verdana"/>
          <w:b/>
          <w:bCs/>
          <w:strike w:val="false"/>
          <w:dstrike w:val="false"/>
          <w:color w:val="000000"/>
          <w:kern w:val="0"/>
          <w:sz w:val="20"/>
          <w:szCs w:val="20"/>
          <w:shd w:fill="auto" w:val="clear"/>
          <w:lang w:val="it-IT" w:eastAsia="zh-CN" w:bidi="ar-SA"/>
        </w:rPr>
        <w:t xml:space="preserve">2023-2024 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>Istituto Professionale</w:t>
        <w:tab/>
        <w:tab/>
        <w:t>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 xml:space="preserve">Figura professionale </w:t>
        <w:tab/>
        <w:tab/>
        <w:t>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strike w:val="false"/>
          <w:dstrike w:val="false"/>
          <w:sz w:val="24"/>
          <w:szCs w:val="24"/>
          <w:shd w:fill="auto" w:val="clear"/>
          <w:lang w:val="it-IT"/>
        </w:rPr>
        <w:t xml:space="preserve">Indirizzo/i </w:t>
        <w:tab/>
        <w:tab/>
        <w:tab/>
        <w:t>_________________________________________________________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i/>
          <w:i/>
          <w:iCs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shd w:fill="auto" w:val="clear"/>
          <w:lang w:val="it-IT"/>
        </w:rPr>
        <w:t>________________________________________________________________________________________</w:t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shd w:fill="auto" w:val="clear"/>
          <w:lang w:val="it-IT"/>
        </w:rPr>
        <w:t xml:space="preserve">(Compilare la scheda di previsione finanziaria cumulativa e, nel caso di più classi, una scheda di previsione finanziaria specifica per  </w:t>
      </w:r>
      <w:r>
        <w:rPr>
          <w:rFonts w:cs="Calibri" w:ascii="Calibri" w:hAnsi="Calibri"/>
          <w:b w:val="false"/>
          <w:bCs w:val="false"/>
          <w:i/>
          <w:iCs/>
          <w:strike w:val="false"/>
          <w:dstrike w:val="false"/>
          <w:sz w:val="24"/>
          <w:szCs w:val="24"/>
          <w:u w:val="none"/>
          <w:shd w:fill="auto" w:val="clear"/>
          <w:lang w:val="it-IT"/>
        </w:rPr>
        <w:t>ciascuna classe in cui si vuol attivare l’intervento)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8"/>
          <w:szCs w:val="28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8"/>
          <w:szCs w:val="28"/>
          <w:shd w:fill="auto" w:val="clear"/>
          <w:lang w:val="it-IT"/>
        </w:rPr>
        <w:t>Scheda di previsione finanziaria cumulativa</w:t>
      </w:r>
    </w:p>
    <w:p>
      <w:pPr>
        <w:pStyle w:val="Notaapidipagina"/>
        <w:bidi w:val="0"/>
        <w:spacing w:lineRule="auto" w:line="240" w:before="0" w:after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shd w:fill="auto" w:val="clear"/>
          <w:lang w:val="it-IT"/>
        </w:rPr>
        <w:t>(Comprensiva di tutte le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  <w:t xml:space="preserve"> classi in cui si vuol attivare l’intervento)</w:t>
      </w:r>
    </w:p>
    <w:p>
      <w:pPr>
        <w:pStyle w:val="Normal"/>
        <w:bidi w:val="0"/>
        <w:spacing w:lineRule="auto" w:line="240" w:before="0" w:after="0"/>
        <w:jc w:val="both"/>
        <w:rPr>
          <w:rFonts w:ascii="Calibri" w:hAnsi="Calibri" w:cs="Calibri"/>
          <w:b/>
          <w:b/>
          <w:strike w:val="false"/>
          <w:dstrike w:val="false"/>
          <w:sz w:val="24"/>
          <w:szCs w:val="24"/>
          <w:shd w:fill="auto" w:val="clear"/>
          <w:lang w:val="it-IT"/>
        </w:rPr>
      </w:pPr>
      <w:r>
        <w:rPr>
          <w:rFonts w:cs="Calibri" w:ascii="Calibri" w:hAnsi="Calibri"/>
          <w:b/>
          <w:strike w:val="false"/>
          <w:dstrike w:val="false"/>
          <w:sz w:val="24"/>
          <w:szCs w:val="24"/>
          <w:shd w:fill="auto" w:val="clear"/>
          <w:lang w:val="it-IT"/>
        </w:rPr>
      </w:r>
    </w:p>
    <w:tbl>
      <w:tblPr>
        <w:tblW w:w="10705" w:type="dxa"/>
        <w:jc w:val="left"/>
        <w:tblInd w:w="-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3163"/>
        <w:gridCol w:w="1541"/>
        <w:gridCol w:w="1923"/>
        <w:gridCol w:w="1473"/>
        <w:gridCol w:w="1650"/>
      </w:tblGrid>
      <w:tr>
        <w:trPr>
          <w:trHeight w:val="690" w:hRule="atLeast"/>
        </w:trPr>
        <w:tc>
          <w:tcPr>
            <w:tcW w:w="4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Voci di spesa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Ore svolte nel biennio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Ore svolte nell’a.f. 2023/2024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Costo orario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Totale</w:t>
            </w:r>
          </w:p>
        </w:tc>
      </w:tr>
      <w:tr>
        <w:trPr>
          <w:trHeight w:val="276" w:hRule="atLeast"/>
        </w:trPr>
        <w:tc>
          <w:tcPr>
            <w:tcW w:w="411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B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C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(A+B)*C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  <w:t>B 2.1.4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  <w:t>Docenti junior esterni (fascia B)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  <w:t>B 2.1.5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  <w:t xml:space="preserve">Docenti senior esterni (fascia A)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  <w:t>B.2.1.6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  <w:t>Codocenti esterni (fascia C)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it-IT" w:eastAsia="zh-CN" w:bidi="ar-SA"/>
              </w:rPr>
              <w:t>B 2.2.1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Tutor di stage interni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it-IT" w:eastAsia="zh-CN" w:bidi="ar-SA"/>
              </w:rPr>
              <w:t>B 2.2.2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Tutor di stage esterni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B.2.3.1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Personale amministrativo esterno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B.2.3.6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Personale amministrativo interno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  <w:t xml:space="preserve">B.2.5 </w:t>
            </w:r>
          </w:p>
        </w:tc>
        <w:tc>
          <w:tcPr>
            <w:tcW w:w="810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  <w:t>Commissioni di esame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rFonts w:ascii="Calibri" w:hAnsi="Calibri" w:cs="Calibri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</w:r>
          </w:p>
        </w:tc>
        <w:tc>
          <w:tcPr>
            <w:tcW w:w="810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  <w:t>Totale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</w:tbl>
    <w:p>
      <w:pPr>
        <w:pStyle w:val="Normal"/>
        <w:bidi w:val="0"/>
        <w:jc w:val="left"/>
        <w:rPr/>
      </w:pPr>
      <w:r>
        <w:rPr>
          <w:rFonts w:cs="Calibri" w:ascii="Calibri" w:hAnsi="Calibri"/>
          <w:b/>
          <w:bCs/>
          <w:i/>
          <w:sz w:val="24"/>
          <w:szCs w:val="24"/>
          <w:lang w:val="it-IT"/>
        </w:rPr>
        <w:t>NOTA: Il totale delle ore inserite nelle voci di spesa B.2.1.4, B.2.1.5 e B.2.1.6 non può essere superiore a 100 ore per ciascuna classe.</w:t>
      </w:r>
    </w:p>
    <w:p>
      <w:pPr>
        <w:pStyle w:val="Normal"/>
        <w:bidi w:val="0"/>
        <w:jc w:val="left"/>
        <w:rPr>
          <w:rFonts w:ascii="Calibri" w:hAnsi="Calibri" w:cs="Calibri"/>
          <w:i/>
          <w:i/>
          <w:sz w:val="24"/>
          <w:szCs w:val="24"/>
          <w:lang w:val="it-IT"/>
        </w:rPr>
      </w:pPr>
      <w:r>
        <w:rPr>
          <w:rFonts w:cs="Calibri" w:ascii="Calibri" w:hAnsi="Calibri"/>
          <w:i/>
          <w:sz w:val="24"/>
          <w:szCs w:val="24"/>
          <w:lang w:val="it-IT"/>
        </w:rPr>
      </w:r>
    </w:p>
    <w:p>
      <w:pPr>
        <w:pStyle w:val="Normal"/>
        <w:bidi w:val="0"/>
        <w:jc w:val="left"/>
        <w:rPr>
          <w:rFonts w:ascii="Calibri" w:hAnsi="Calibri" w:cs="Calibri"/>
          <w:i/>
          <w:i/>
          <w:sz w:val="24"/>
          <w:szCs w:val="24"/>
          <w:lang w:val="it-IT"/>
        </w:rPr>
      </w:pPr>
      <w:r>
        <w:rPr>
          <w:rFonts w:cs="Calibri" w:ascii="Calibri" w:hAnsi="Calibri"/>
          <w:i/>
          <w:sz w:val="24"/>
          <w:szCs w:val="24"/>
          <w:lang w:val="it-IT"/>
        </w:rPr>
      </w:r>
    </w:p>
    <w:p>
      <w:pPr>
        <w:pStyle w:val="Normal"/>
        <w:bidi w:val="0"/>
        <w:jc w:val="left"/>
        <w:rPr>
          <w:rFonts w:ascii="Calibri" w:hAnsi="Calibri" w:cs="Calibri"/>
          <w:i/>
          <w:i/>
          <w:sz w:val="24"/>
          <w:szCs w:val="24"/>
          <w:lang w:val="it-IT"/>
        </w:rPr>
      </w:pPr>
      <w:r>
        <w:rPr>
          <w:rFonts w:cs="Calibri" w:ascii="Calibri" w:hAnsi="Calibri"/>
          <w:i/>
          <w:sz w:val="24"/>
          <w:szCs w:val="24"/>
          <w:lang w:val="it-IT"/>
        </w:rPr>
      </w:r>
    </w:p>
    <w:p>
      <w:pPr>
        <w:pStyle w:val="Normal"/>
        <w:bidi w:val="0"/>
        <w:jc w:val="left"/>
        <w:rPr>
          <w:rFonts w:ascii="Calibri" w:hAnsi="Calibri" w:cs="Calibri"/>
          <w:i/>
          <w:i/>
          <w:sz w:val="24"/>
          <w:szCs w:val="24"/>
          <w:lang w:val="it-IT"/>
        </w:rPr>
      </w:pPr>
      <w:r>
        <w:rPr>
          <w:rFonts w:cs="Calibri" w:ascii="Calibri" w:hAnsi="Calibri"/>
          <w:i/>
          <w:sz w:val="24"/>
          <w:szCs w:val="24"/>
          <w:lang w:val="it-IT"/>
        </w:rPr>
      </w:r>
    </w:p>
    <w:p>
      <w:pPr>
        <w:pStyle w:val="Normal"/>
        <w:bidi w:val="0"/>
        <w:jc w:val="left"/>
        <w:rPr>
          <w:rFonts w:ascii="Calibri" w:hAnsi="Calibri" w:cs="Calibri"/>
          <w:i/>
          <w:i/>
          <w:sz w:val="24"/>
          <w:szCs w:val="24"/>
          <w:lang w:val="it-IT"/>
        </w:rPr>
      </w:pPr>
      <w:r>
        <w:rPr>
          <w:rFonts w:cs="Calibri" w:ascii="Calibri" w:hAnsi="Calibri"/>
          <w:i/>
          <w:sz w:val="24"/>
          <w:szCs w:val="24"/>
          <w:lang w:val="it-IT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Calibri" w:hAnsi="Calibri" w:eastAsia="NSimSun" w:cs="Calibri"/>
          <w:b/>
          <w:b/>
          <w:bCs/>
          <w:i w:val="false"/>
          <w:i w:val="false"/>
          <w:iCs w:val="false"/>
          <w:strike w:val="false"/>
          <w:dstrike w:val="false"/>
          <w:color w:val="auto"/>
          <w:kern w:val="2"/>
          <w:sz w:val="28"/>
          <w:szCs w:val="28"/>
          <w:shd w:fill="auto" w:val="clear"/>
          <w:lang w:val="it-IT" w:eastAsia="zh-CN" w:bidi="hi-IN"/>
        </w:rPr>
      </w:pPr>
      <w:r>
        <w:rPr>
          <w:rFonts w:eastAsia="NSimSun" w:cs="Calibri" w:ascii="Calibri" w:hAnsi="Calibri"/>
          <w:b/>
          <w:bCs/>
          <w:i w:val="false"/>
          <w:iCs w:val="false"/>
          <w:strike w:val="false"/>
          <w:dstrike w:val="false"/>
          <w:color w:val="000000"/>
          <w:kern w:val="2"/>
          <w:sz w:val="28"/>
          <w:szCs w:val="28"/>
          <w:shd w:fill="auto" w:val="clear"/>
          <w:lang w:val="it-IT" w:eastAsia="zh-CN" w:bidi="hi-IN"/>
        </w:rPr>
        <w:t>Scheda di previsione finanziaria specifica</w:t>
      </w:r>
    </w:p>
    <w:p>
      <w:pPr>
        <w:pStyle w:val="Notaapidipagina"/>
        <w:bidi w:val="0"/>
        <w:spacing w:lineRule="auto" w:line="240" w:before="0" w:after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shd w:fill="auto" w:val="clear"/>
          <w:lang w:val="it-IT"/>
        </w:rPr>
        <w:t>(Compilare una scheda per</w:t>
      </w: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  <w:t xml:space="preserve"> ciascuna classe in cui si vuol attivare l’intervento)</w:t>
      </w:r>
    </w:p>
    <w:p>
      <w:pPr>
        <w:pStyle w:val="Notaapidipagina"/>
        <w:bidi w:val="0"/>
        <w:spacing w:lineRule="auto" w:line="240" w:before="0" w:after="0"/>
        <w:jc w:val="both"/>
        <w:rPr>
          <w:rFonts w:ascii="Calibri" w:hAnsi="Calibri" w:cs="Calibri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</w:r>
    </w:p>
    <w:p>
      <w:pPr>
        <w:pStyle w:val="Notaapidipagina"/>
        <w:bidi w:val="0"/>
        <w:spacing w:lineRule="auto" w:line="240" w:before="0" w:after="0"/>
        <w:jc w:val="both"/>
        <w:rPr/>
      </w:pPr>
      <w:r>
        <w:rPr>
          <w:rFonts w:cs="Calibri" w:ascii="Calibri" w:hAnsi="Calibri"/>
          <w:b w:val="false"/>
          <w:bCs w:val="false"/>
          <w:i w:val="false"/>
          <w:iCs w:val="false"/>
          <w:strike w:val="false"/>
          <w:dstrike w:val="false"/>
          <w:sz w:val="24"/>
          <w:szCs w:val="24"/>
          <w:u w:val="none"/>
          <w:shd w:fill="auto" w:val="clear"/>
          <w:lang w:val="it-IT"/>
        </w:rPr>
        <w:t>CLASSE______;  N. ALLIEVI ______________</w:t>
      </w:r>
    </w:p>
    <w:p>
      <w:pPr>
        <w:pStyle w:val="Normal"/>
        <w:pageBreakBefore w:val="false"/>
        <w:bidi w:val="0"/>
        <w:jc w:val="left"/>
        <w:rPr>
          <w:rFonts w:ascii="Calibri" w:hAnsi="Calibri" w:eastAsia="TimesNewRomanPSMT;'Times New R" w:cs="Calibri"/>
          <w:b/>
          <w:b/>
          <w:bCs/>
          <w:color w:val="000000"/>
          <w:sz w:val="24"/>
          <w:szCs w:val="24"/>
          <w:shd w:fill="auto" w:val="clear"/>
          <w:lang w:val="it-IT"/>
        </w:rPr>
      </w:pPr>
      <w:r>
        <w:rPr>
          <w:rFonts w:eastAsia="TimesNewRomanPSMT;'Times New R" w:cs="Calibri" w:ascii="Calibri" w:hAnsi="Calibri"/>
          <w:b/>
          <w:bCs/>
          <w:color w:val="000000"/>
          <w:sz w:val="24"/>
          <w:szCs w:val="24"/>
          <w:shd w:fill="auto" w:val="clear"/>
          <w:lang w:val="it-IT"/>
        </w:rPr>
      </w:r>
    </w:p>
    <w:tbl>
      <w:tblPr>
        <w:tblW w:w="10705" w:type="dxa"/>
        <w:jc w:val="left"/>
        <w:tblInd w:w="-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5"/>
        <w:gridCol w:w="3163"/>
        <w:gridCol w:w="1541"/>
        <w:gridCol w:w="1923"/>
        <w:gridCol w:w="1473"/>
        <w:gridCol w:w="1650"/>
      </w:tblGrid>
      <w:tr>
        <w:trPr>
          <w:trHeight w:val="690" w:hRule="atLeast"/>
        </w:trPr>
        <w:tc>
          <w:tcPr>
            <w:tcW w:w="4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Voci di spesa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Ore svolte nel biennio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Ore svolte nell’a.f. 2023/2024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Costo orario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Totale</w:t>
            </w:r>
          </w:p>
        </w:tc>
      </w:tr>
      <w:tr>
        <w:trPr>
          <w:trHeight w:val="276" w:hRule="atLeast"/>
        </w:trPr>
        <w:tc>
          <w:tcPr>
            <w:tcW w:w="4118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napToGrid w:val="false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A</w:t>
            </w:r>
          </w:p>
        </w:tc>
        <w:tc>
          <w:tcPr>
            <w:tcW w:w="1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B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C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CCCCCC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Calibri" w:hAnsi="Calibri" w:cs="Calibri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(A+B)*C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lang w:val="it-IT" w:eastAsia="zh-CN" w:bidi="ar-SA"/>
              </w:rPr>
              <w:t>B 2.1.4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  <w:t>Docenti junior esterni (fascia B)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  <w:t>B 2.1.5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  <w:t xml:space="preserve">Docenti senior esterni (fascia A) 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  <w:t>B.2.1.6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2"/>
                <w:szCs w:val="22"/>
                <w:u w:val="none"/>
                <w:shd w:fill="auto" w:val="clear"/>
                <w:em w:val="none"/>
                <w:lang w:val="it-IT" w:eastAsia="zh-CN" w:bidi="ar-SA"/>
              </w:rPr>
              <w:t>Codocenti esterni (fascia C)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eastAsia="Times New Roman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it-IT" w:eastAsia="zh-CN" w:bidi="ar-SA"/>
              </w:rPr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it-IT" w:eastAsia="zh-CN" w:bidi="ar-SA"/>
              </w:rPr>
              <w:t>B 2.2.1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Tutor di stage interni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eastAsia="Times New Roman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4"/>
                <w:szCs w:val="24"/>
                <w:u w:val="none"/>
                <w:shd w:fill="auto" w:val="clear"/>
                <w:em w:val="none"/>
                <w:lang w:val="it-IT" w:eastAsia="zh-CN" w:bidi="ar-SA"/>
              </w:rPr>
              <w:t>B 2.2.2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Tutor di stage esterni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B.2.3.1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Personale amministrativo esterno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B.2.3.6</w:t>
            </w:r>
          </w:p>
        </w:tc>
        <w:tc>
          <w:tcPr>
            <w:tcW w:w="316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Personale amministrativo interno</w:t>
            </w:r>
          </w:p>
        </w:tc>
        <w:tc>
          <w:tcPr>
            <w:tcW w:w="1541" w:type="dxa"/>
            <w:tcBorders>
              <w:left w:val="single" w:sz="6" w:space="0" w:color="000000"/>
              <w:bottom w:val="single" w:sz="6" w:space="0" w:color="000000"/>
            </w:tcBorders>
            <w:shd w:fill="CCCCCC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Non compilare</w:t>
            </w:r>
          </w:p>
        </w:tc>
        <w:tc>
          <w:tcPr>
            <w:tcW w:w="192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N. ore ______</w:t>
            </w:r>
          </w:p>
        </w:tc>
        <w:tc>
          <w:tcPr>
            <w:tcW w:w="1473" w:type="dxa"/>
            <w:tcBorders>
              <w:left w:val="single" w:sz="6" w:space="0" w:color="000000"/>
              <w:bottom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€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lang w:val="it-IT"/>
              </w:rPr>
              <w:t>/ora_____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 w:val="false"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  <w:t xml:space="preserve">B.2.5 </w:t>
            </w:r>
          </w:p>
        </w:tc>
        <w:tc>
          <w:tcPr>
            <w:tcW w:w="810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  <w:t>Commissioni di esame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  <w:tr>
        <w:trPr>
          <w:trHeight w:val="276" w:hRule="atLeast"/>
        </w:trPr>
        <w:tc>
          <w:tcPr>
            <w:tcW w:w="955" w:type="dxa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rFonts w:ascii="Calibri" w:hAnsi="Calibri" w:cs="Calibri"/>
                <w:b w:val="false"/>
                <w:b w:val="false"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</w:r>
          </w:p>
        </w:tc>
        <w:tc>
          <w:tcPr>
            <w:tcW w:w="8100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Calibri" w:hAnsi="Calibri" w:cs="Calibri"/>
                <w:b/>
                <w:b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</w:pPr>
            <w:r>
              <w:rPr>
                <w:rFonts w:cs="Calibri" w:ascii="Calibri" w:hAnsi="Calibri"/>
                <w:b/>
                <w:bCs w:val="false"/>
                <w:strike w:val="false"/>
                <w:dstrike w:val="false"/>
                <w:sz w:val="22"/>
                <w:szCs w:val="22"/>
                <w:shd w:fill="auto" w:val="clear"/>
                <w:lang w:val="it-IT"/>
              </w:rPr>
              <w:t>Totale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E0E0E0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€</w:t>
            </w:r>
            <w:r>
              <w:rPr>
                <w:rFonts w:eastAsia="Calibri"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 xml:space="preserve"> </w:t>
            </w:r>
            <w:r>
              <w:rPr>
                <w:rFonts w:cs="Calibri" w:ascii="Calibri" w:hAnsi="Calibri"/>
                <w:b/>
                <w:bCs w:val="false"/>
                <w:i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lang w:val="it-IT"/>
              </w:rPr>
              <w:t>________</w:t>
            </w:r>
          </w:p>
        </w:tc>
      </w:tr>
    </w:tbl>
    <w:p>
      <w:pPr>
        <w:pStyle w:val="Normal"/>
        <w:bidi w:val="0"/>
        <w:jc w:val="left"/>
        <w:rPr>
          <w:rFonts w:ascii="Calibri" w:hAnsi="Calibri" w:cs="Calibri"/>
          <w:b/>
          <w:b/>
          <w:bCs/>
          <w:i/>
          <w:i/>
          <w:sz w:val="24"/>
          <w:szCs w:val="24"/>
          <w:lang w:val="it-IT"/>
        </w:rPr>
      </w:pPr>
      <w:r>
        <w:rPr>
          <w:rFonts w:cs="Calibri" w:ascii="Calibri" w:hAnsi="Calibri"/>
          <w:b/>
          <w:bCs/>
          <w:i/>
          <w:sz w:val="24"/>
          <w:szCs w:val="24"/>
          <w:lang w:val="it-IT"/>
        </w:rPr>
        <w:t>NOTA: Il totale delle ore inserite nelle voci di spesa B.2.1.4, B.2.1.5 e B.2.1.6 non può essere superiore a 100 ore.</w:t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bidi w:val="0"/>
        <w:jc w:val="left"/>
        <w:rPr>
          <w:lang w:val="it-IT"/>
        </w:rPr>
      </w:pPr>
      <w:r>
        <w:rPr>
          <w:lang w:val="it-IT"/>
        </w:rPr>
      </w:r>
    </w:p>
    <w:p>
      <w:pPr>
        <w:pStyle w:val="Normal"/>
        <w:autoSpaceDE w:val="false"/>
        <w:bidi w:val="0"/>
        <w:jc w:val="both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Luogo e data</w:t>
      </w:r>
    </w:p>
    <w:p>
      <w:pPr>
        <w:pStyle w:val="Normal"/>
        <w:autoSpaceDE w:val="false"/>
        <w:bidi w:val="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bidi w:val="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bidi w:val="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bidi w:val="0"/>
        <w:ind w:left="4820" w:right="0" w:hanging="0"/>
        <w:jc w:val="center"/>
        <w:rPr/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Firma e timbro</w:t>
      </w:r>
    </w:p>
    <w:p>
      <w:pPr>
        <w:pStyle w:val="Normal"/>
        <w:autoSpaceDE w:val="false"/>
        <w:bidi w:val="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  <w:t>del legale rappresentante</w:t>
      </w:r>
    </w:p>
    <w:p>
      <w:pPr>
        <w:pStyle w:val="Normal"/>
        <w:autoSpaceDE w:val="false"/>
        <w:bidi w:val="0"/>
        <w:ind w:left="4820" w:right="0" w:hanging="0"/>
        <w:jc w:val="center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bidi w:val="0"/>
        <w:ind w:left="4248" w:right="0" w:firstLine="708"/>
        <w:jc w:val="center"/>
        <w:rPr/>
      </w:pPr>
      <w:r>
        <w:rPr>
          <w:rStyle w:val="Carpredefinitoparagrafo"/>
          <w:rFonts w:eastAsia="Verdana" w:cs="Verdana" w:ascii="Verdana" w:hAnsi="Verdana"/>
          <w:color w:val="000000"/>
          <w:sz w:val="20"/>
          <w:szCs w:val="20"/>
        </w:rPr>
        <w:t>…………………………………………………</w:t>
      </w:r>
      <w:r>
        <w:rPr>
          <w:rStyle w:val="Carpredefinitoparagrafo"/>
          <w:rFonts w:eastAsia="TimesNewRomanPSMT;'Times New R" w:cs="Verdana" w:ascii="Verdana" w:hAnsi="Verdana"/>
          <w:color w:val="000000"/>
          <w:sz w:val="20"/>
          <w:szCs w:val="20"/>
        </w:rPr>
        <w:t>.</w:t>
      </w:r>
    </w:p>
    <w:p>
      <w:pPr>
        <w:pStyle w:val="Normal"/>
        <w:autoSpaceDE w:val="false"/>
        <w:bidi w:val="0"/>
        <w:jc w:val="right"/>
        <w:rPr>
          <w:rFonts w:ascii="Verdana" w:hAnsi="Verdana" w:eastAsia="TimesNewRomanPSMT;'Times New R" w:cs="Verdana"/>
          <w:color w:val="000000"/>
          <w:sz w:val="20"/>
          <w:szCs w:val="20"/>
        </w:rPr>
      </w:pPr>
      <w:r>
        <w:rPr>
          <w:rFonts w:eastAsia="TimesNewRomanPSMT;'Times New R" w:cs="Verdana" w:ascii="Verdana" w:hAnsi="Verdana"/>
          <w:color w:val="000000"/>
          <w:sz w:val="20"/>
          <w:szCs w:val="20"/>
        </w:rPr>
      </w:r>
    </w:p>
    <w:p>
      <w:pPr>
        <w:pStyle w:val="Normal"/>
        <w:autoSpaceDE w:val="false"/>
        <w:bidi w:val="0"/>
        <w:spacing w:before="0" w:after="113"/>
        <w:jc w:val="right"/>
        <w:rPr/>
      </w:pPr>
      <w:r>
        <w:rPr>
          <w:rFonts w:eastAsia="TimesNewRomanPSMT;'Times New R"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shd w:fill="auto" w:val="clear"/>
          <w:lang w:val="it-IT"/>
        </w:rPr>
        <w:t xml:space="preserve">(con firma autografa allegare </w:t>
      </w:r>
      <w:r>
        <w:rPr>
          <w:rFonts w:eastAsia="TimesNewRomanPSMT;'Times New R" w:cs="Verdana" w:ascii="Verdana" w:hAnsi="Verdana"/>
          <w:b w:val="false"/>
          <w:bCs w:val="false"/>
          <w:i w:val="false"/>
          <w:iCs w:val="false"/>
          <w:color w:val="000000"/>
          <w:sz w:val="18"/>
          <w:szCs w:val="18"/>
          <w:lang w:val="it-IT"/>
        </w:rPr>
        <w:t>copia leggibile e in corso di validità del documento di identità)</w:t>
      </w:r>
    </w:p>
    <w:sectPr>
      <w:footerReference w:type="default" r:id="rId5"/>
      <w:type w:val="nextPage"/>
      <w:pgSz w:w="11906" w:h="16838"/>
      <w:pgMar w:left="586" w:right="656" w:gutter="0" w:header="0" w:top="1559" w:footer="1134" w:bottom="1410"/>
      <w:pgNumType w:fmt="decimal"/>
      <w:formProt w:val="false"/>
      <w:textDirection w:val="lrTb"/>
      <w:docGrid w:type="default" w:linePitch="312" w:charSpace="14745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  <w:font w:name="Verdana">
    <w:charset w:val="00"/>
    <w:family w:val="swiss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it-IT" w:eastAsia="zh-CN" w:bidi="hi-IN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taapidipagina">
    <w:name w:val="Footnote Text"/>
    <w:basedOn w:val="Normal"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Intestazione">
    <w:name w:val="Header"/>
    <w:basedOn w:val="Intestazioneepidipagin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LibreOffice/7.2.7.2$Windows_X86_64 LibreOffice_project/8d71d29d553c0f7dcbfa38fbfda25ee34cce99a2</Application>
  <AppVersion>15.0000</AppVersion>
  <Pages>2</Pages>
  <Words>426</Words>
  <Characters>2552</Characters>
  <CharactersWithSpaces>2868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2023-05-18T16:07:59Z</dcterms:created>
  <dc:creator/>
  <dc:description/>
  <dc:language>it-IT</dc:language>
  <cp:lastModifiedBy/>
  <dcterms:modified xsi:type="dcterms:W3CDTF">2023-05-19T15:05:31Z</dcterms:modified>
  <cp:revision>6</cp:revision>
  <dc:subject/>
  <dc:title/>
</cp:coreProperties>
</file>