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numPr>
          <w:ilvl w:val="0"/>
          <w:numId w:val="1"/>
        </w:numPr>
        <w:tabs>
          <w:tab w:val="clear" w:pos="709"/>
          <w:tab w:val="left" w:pos="0" w:leader="none"/>
        </w:tabs>
        <w:spacing w:before="240" w:after="60"/>
        <w:ind w:left="0" w:hanging="0"/>
        <w:rPr>
          <w:rStyle w:val="Carpredefinitoparagrafo"/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  <w:drawing>
          <wp:anchor behindDoc="0" distT="6350" distB="6350" distL="6350" distR="6350" simplePos="0" locked="0" layoutInCell="0" allowOverlap="1" relativeHeight="2">
            <wp:simplePos x="0" y="0"/>
            <wp:positionH relativeFrom="column">
              <wp:posOffset>293370</wp:posOffset>
            </wp:positionH>
            <wp:positionV relativeFrom="paragraph">
              <wp:posOffset>13335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3">
            <wp:simplePos x="0" y="0"/>
            <wp:positionH relativeFrom="column">
              <wp:posOffset>1883410</wp:posOffset>
            </wp:positionH>
            <wp:positionV relativeFrom="paragraph">
              <wp:posOffset>25400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1" t="-219" r="-41" b="-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4">
            <wp:simplePos x="0" y="0"/>
            <wp:positionH relativeFrom="column">
              <wp:posOffset>4525010</wp:posOffset>
            </wp:positionH>
            <wp:positionV relativeFrom="paragraph">
              <wp:posOffset>132715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eastAsia="TimesNewRomanPSMT;'Times New R" w:cs="Verdana"/>
          <w:color w:val="000000"/>
          <w:sz w:val="22"/>
          <w:szCs w:val="22"/>
          <w:shd w:fill="auto" w:val="clear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  <w:shd w:fill="auto" w:val="clear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  <w:t>DICHIARAZIONE RELATIVA ALLA REALIZZAZIONE DI CORSI FAD E</w:t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  <w:shd w:fill="auto" w:val="clear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  <w:shd w:fill="auto" w:val="clear"/>
        </w:rPr>
        <w:t>PRODOTTI DIDATTICI MULTIMEDIALI</w:t>
      </w:r>
    </w:p>
    <w:p>
      <w:pPr>
        <w:pStyle w:val="Normal"/>
        <w:jc w:val="center"/>
        <w:rPr>
          <w:rFonts w:ascii="Verdana" w:hAnsi="Verdana" w:eastAsia="TimesNewRomanPS-BoldMT;'Times" w:cs="Verdana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Style w:val="Carpredefinitoparagrafo"/>
          <w:rFonts w:eastAsia="TimesNewRomanPSMT;'Times New R" w:cs="Verdana" w:ascii="Verdana" w:hAnsi="Verdana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 xml:space="preserve"> </w:t>
      </w:r>
      <w:r>
        <w:rPr>
          <w:rStyle w:val="Carpredefinitoparagrafo"/>
          <w:rFonts w:eastAsia="TimesNewRomanPS-BoldMT;'Times" w:cs="Verdana" w:ascii="Verdana" w:hAnsi="Verdana"/>
          <w:b w:val="false"/>
          <w:bCs w:val="false"/>
          <w:i/>
          <w:iCs/>
          <w:color w:val="000000"/>
          <w:sz w:val="20"/>
          <w:szCs w:val="20"/>
          <w:shd w:fill="auto" w:val="clear"/>
        </w:rPr>
        <w:t>(se prevista)</w:t>
      </w:r>
    </w:p>
    <w:p>
      <w:pPr>
        <w:pStyle w:val="Normal"/>
        <w:jc w:val="both"/>
        <w:rPr>
          <w:rFonts w:ascii="Verdana" w:hAnsi="Verdana" w:eastAsia="TimesNewRomanPS-BoldMT;'Times" w:cs="Verdana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i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auto"/>
          <w:sz w:val="20"/>
          <w:szCs w:val="20"/>
        </w:rPr>
        <w:t xml:space="preserve">Oggetto: </w:t>
      </w: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  <w:shd w:fill="auto" w:val="clear"/>
        </w:rPr>
        <w:t xml:space="preserve">Avviso pubblico per la presentazione di progetti formativi di IeFP di IV anno realizzati in sussidiarietà dagli Istituti Professionali – </w:t>
      </w:r>
      <w:r>
        <w:rPr>
          <w:rStyle w:val="Carpredefinitoparagrafo"/>
          <w:rFonts w:eastAsia="TimesNewRomanPS-BoldMT;'Times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</w:rPr>
        <w:t>Annualità 2025/2026</w:t>
      </w:r>
    </w:p>
    <w:p>
      <w:pPr>
        <w:pStyle w:val="Normal"/>
        <w:jc w:val="both"/>
        <w:rPr>
          <w:rStyle w:val="Carpredefinitoparagrafo"/>
          <w:rFonts w:ascii="Verdana" w:hAnsi="Verdana" w:eastAsia="TimesNewRomanPS-BoldMT;'Times" w:cs="Verdana"/>
          <w:b/>
          <w:b/>
          <w:bCs/>
          <w:color w:val="auto"/>
          <w:sz w:val="20"/>
          <w:szCs w:val="20"/>
          <w:shd w:fill="auto" w:val="clear"/>
        </w:rPr>
      </w:pPr>
      <w:r>
        <w:rPr>
          <w:rFonts w:eastAsia="TimesNewRomanPS-BoldMT;'Times" w:cs="Verdana" w:ascii="Verdana" w:hAnsi="Verdan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Verdana" w:hAnsi="Verdana" w:eastAsia="TimesNewRomanPSMT;'Times New R" w:cs="Verdana"/>
          <w:b/>
          <w:b/>
          <w:bCs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Il sottoscritto ………………………………………………………….. nato a ……………………………………………………….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il …………………….... CF ....................................................................................................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residente in .................................................................................................................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via …………………................................................... CAP ……...............................................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qualità di legale rappresentante di ……………………………………………………………………………………………</w:t>
      </w:r>
    </w:p>
    <w:p>
      <w:pPr>
        <w:pStyle w:val="Normal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proponente il progetto denominato “…………………………………………………………”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DICHIARA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before="0" w:after="170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di aver preso visione dei corsi FAD e dei prodotti didattici multimediali già presenti nell’ambito del progetto TRIO;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di voler utilizzare per il suddetto progetto il seguente corso FAD/prodotto didattico multimediale: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Style w:val="Carpredefinitoparagrafo"/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Sezione3"/>
        <w:spacing w:before="0" w:after="0"/>
        <w:ind w:left="284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Titolo del prodotto</w:t>
      </w:r>
    </w:p>
    <w:p>
      <w:pPr>
        <w:pStyle w:val="Sezione3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284" w:right="0" w:hanging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Sezione3"/>
        <w:spacing w:before="0" w:after="0"/>
        <w:ind w:left="284" w:right="0" w:hanging="0"/>
        <w:rPr>
          <w:rFonts w:ascii="Arial" w:hAnsi="Arial" w:cs="Arial"/>
          <w:sz w:val="22"/>
          <w:szCs w:val="22"/>
        </w:rPr>
      </w:pPr>
      <w:r>
        <w:rPr>
          <w:rStyle w:val="Carpredefinitoparagrafo"/>
          <w:rFonts w:cs="Arial" w:ascii="Arial" w:hAnsi="Arial"/>
          <w:sz w:val="22"/>
          <w:szCs w:val="22"/>
        </w:rPr>
        <w:t>Descrizione del prodotto</w:t>
      </w:r>
    </w:p>
    <w:p>
      <w:pPr>
        <w:pStyle w:val="Sezione3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284" w:right="0" w:hanging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Sezione3"/>
        <w:spacing w:before="0" w:after="0"/>
        <w:ind w:left="284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 (Enti o singoli)</w:t>
      </w:r>
    </w:p>
    <w:p>
      <w:pPr>
        <w:pStyle w:val="Sezione3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284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ezione3"/>
        <w:spacing w:before="0" w:after="0"/>
        <w:ind w:left="284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ezione3"/>
        <w:spacing w:before="0" w:after="0"/>
        <w:ind w:left="284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Piattaforma di gestione della teleformazione</w:t>
      </w:r>
    </w:p>
    <w:p>
      <w:pPr>
        <w:pStyle w:val="Sezione3"/>
        <w:spacing w:before="0" w:after="0"/>
        <w:ind w:left="284" w:right="0" w:hanging="0"/>
        <w:jc w:val="both"/>
        <w:rPr>
          <w:rFonts w:ascii="Arial" w:hAnsi="Arial" w:cs="Arial"/>
          <w:b w:val="false"/>
          <w:b w:val="false"/>
          <w:i/>
          <w:i/>
          <w:sz w:val="20"/>
        </w:rPr>
      </w:pPr>
      <w:r>
        <w:rPr>
          <w:rFonts w:cs="Arial" w:ascii="Arial" w:hAnsi="Arial"/>
          <w:b w:val="false"/>
          <w:i/>
          <w:sz w:val="20"/>
        </w:rPr>
        <w:t xml:space="preserve">(specificare la piattaforma di gestione della teleformazione: infrastrutture predisposte da TRIO oppure infrastrutture diverse) </w:t>
      </w:r>
    </w:p>
    <w:p>
      <w:pPr>
        <w:pStyle w:val="Sezione3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284" w:right="0" w:hanging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</w:r>
    </w:p>
    <w:p>
      <w:pPr>
        <w:pStyle w:val="Sezione3"/>
        <w:spacing w:before="0" w:after="0"/>
        <w:ind w:left="284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Scheda catalografica per i prodotti (servizi) e-learning</w:t>
      </w:r>
    </w:p>
    <w:tbl>
      <w:tblPr>
        <w:tblW w:w="15394" w:type="dxa"/>
        <w:jc w:val="left"/>
        <w:tblInd w:w="356" w:type="dxa"/>
        <w:tblLayout w:type="fixed"/>
        <w:tblCellMar>
          <w:top w:w="0" w:type="dxa"/>
          <w:left w:w="10" w:type="dxa"/>
          <w:bottom w:w="0" w:type="dxa"/>
          <w:right w:w="0" w:type="dxa"/>
        </w:tblCellMar>
      </w:tblPr>
      <w:tblGrid>
        <w:gridCol w:w="2700"/>
        <w:gridCol w:w="6539"/>
        <w:gridCol w:w="6155"/>
      </w:tblGrid>
      <w:tr>
        <w:trPr>
          <w:trHeight w:val="290" w:hRule="atLeas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jc w:val="center"/>
              <w:rPr>
                <w:rFonts w:ascii="Verdana" w:hAnsi="Verdana" w:eastAsia="TimesNewRomanPSMT;'Times New R" w:cs="Verdana"/>
                <w:b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b/>
                <w:color w:val="000000"/>
                <w:sz w:val="20"/>
                <w:szCs w:val="20"/>
                <w:lang w:eastAsia="it-IT"/>
              </w:rPr>
              <w:t>Campo</w:t>
            </w:r>
          </w:p>
        </w:tc>
        <w:tc>
          <w:tcPr>
            <w:tcW w:w="6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before="100" w:after="100"/>
              <w:jc w:val="center"/>
              <w:rPr>
                <w:rFonts w:ascii="Verdana" w:hAnsi="Verdana" w:eastAsia="TimesNewRomanPSMT;'Times New R" w:cs="Verdana"/>
                <w:b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b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6155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before="100" w:after="100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6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Titolo del corso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Codice del corso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Lingua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Lingua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Level Isced 97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6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Descrizione del corso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Obiettivi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Obiettivi del corso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Parole chiave</w:t>
            </w:r>
          </w:p>
        </w:tc>
        <w:tc>
          <w:tcPr>
            <w:tcW w:w="65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Elenco parole chiave usabili per la ricerca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Durata in ore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Autori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Autori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Editore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Editore (in genere: TRIO)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Data pubblicazione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La data di PRIMA PUBBLICAZIONE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Destinatari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I destinatari del corso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Requisiti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Requisiti per il corso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Restrizioni d'uso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Se ci siano vincoli per l'uso (per esempio essere dirigenti)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Condizioni d'uso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Condizioni d'uso (per esempio, gestione dei dati privati degli utenti)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Macro Area ed Area Tematica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Classificazione TRIO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Tipologia tecnica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Per esempio, FLASH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  <w:tr>
        <w:trPr>
          <w:trHeight w:val="29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color w:val="000000"/>
                <w:sz w:val="20"/>
                <w:szCs w:val="20"/>
                <w:lang w:eastAsia="it-IT"/>
              </w:rPr>
              <w:t>Tipologia didattica</w:t>
            </w:r>
          </w:p>
        </w:tc>
        <w:tc>
          <w:tcPr>
            <w:tcW w:w="6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00" w:after="100"/>
              <w:rPr>
                <w:rFonts w:ascii="Verdana" w:hAnsi="Verdana" w:eastAsia="TimesNewRomanPSMT;'Times New R" w:cs="Verdana"/>
                <w:i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NewRomanPSMT;'Times New R" w:cs="Verdana" w:ascii="Verdana" w:hAnsi="Verdana"/>
                <w:i/>
                <w:color w:val="000000"/>
                <w:sz w:val="20"/>
                <w:szCs w:val="20"/>
                <w:lang w:eastAsia="it-IT"/>
              </w:rPr>
              <w:t>Se lezione, video, podcast, e altro</w:t>
            </w:r>
          </w:p>
        </w:tc>
        <w:tc>
          <w:tcPr>
            <w:tcW w:w="6155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/>
                <w:i/>
                <w:lang w:eastAsia="it-IT"/>
              </w:rPr>
            </w:pPr>
            <w:r>
              <w:rPr>
                <w:rFonts w:cs="Arial" w:ascii="Arial" w:hAnsi="Arial"/>
                <w:i/>
                <w:lang w:eastAsia="it-IT"/>
              </w:rPr>
            </w:r>
          </w:p>
        </w:tc>
      </w:tr>
    </w:tbl>
    <w:p>
      <w:pPr>
        <w:pStyle w:val="Normal"/>
        <w:spacing w:before="0" w:after="120"/>
        <w:jc w:val="both"/>
        <w:rPr>
          <w:rStyle w:val="Carpredefinitoparagrafo"/>
          <w:rFonts w:ascii="Arial" w:hAnsi="Arial" w:eastAsia="TimesNewRomanPSMT;'Times New R" w:cs="Arial"/>
          <w:color w:val="000000"/>
          <w:sz w:val="20"/>
          <w:szCs w:val="20"/>
        </w:rPr>
      </w:pPr>
      <w:r>
        <w:rPr>
          <w:rFonts w:eastAsia="TimesNewRomanPSMT;'Times New R" w:cs="Arial" w:ascii="Arial" w:hAnsi="Arial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che quanto proposto nel suddetto progetto, così come descritto al punto precedente,</w:t>
      </w: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 xml:space="preserve"> 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non risulta già essere realizzato nell’ambito di TRIO.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Luogo e data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tabs>
          <w:tab w:val="clear" w:pos="709"/>
        </w:tabs>
        <w:ind w:left="5529" w:right="566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/>
      </w:r>
    </w:p>
    <w:p>
      <w:pPr>
        <w:pStyle w:val="Normal"/>
        <w:tabs>
          <w:tab w:val="clear" w:pos="709"/>
        </w:tabs>
        <w:ind w:left="5529" w:right="566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/>
      </w:r>
    </w:p>
    <w:p>
      <w:pPr>
        <w:pStyle w:val="Normal"/>
        <w:tabs>
          <w:tab w:val="clear" w:pos="709"/>
        </w:tabs>
        <w:ind w:left="5529" w:right="566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/>
      </w:r>
    </w:p>
    <w:p>
      <w:pPr>
        <w:pStyle w:val="Normal"/>
        <w:tabs>
          <w:tab w:val="clear" w:pos="709"/>
        </w:tabs>
        <w:ind w:left="5529" w:right="566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Firma del legale rappresentante</w:t>
      </w:r>
    </w:p>
    <w:p>
      <w:pPr>
        <w:pStyle w:val="Normal"/>
        <w:tabs>
          <w:tab w:val="clear" w:pos="709"/>
        </w:tabs>
        <w:ind w:left="5529" w:right="566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tabs>
          <w:tab w:val="clear" w:pos="709"/>
        </w:tabs>
        <w:ind w:left="5529" w:right="566" w:hanging="0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......................................</w:t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BBE33D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BBE33D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  <w:t>(con firma autografa allegare copia leggibile ed in corso di validità del documento di identità)</w:t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Normal"/>
        <w:widowControl/>
        <w:tabs>
          <w:tab w:val="clear" w:pos="709"/>
        </w:tabs>
        <w:suppressAutoHyphens w:val="tru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Titolo1"/>
        <w:keepNext w:val="true"/>
        <w:widowControl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before="240" w:after="60"/>
        <w:ind w:left="0" w:right="0" w:hanging="0"/>
        <w:jc w:val="both"/>
        <w:rPr>
          <w:rStyle w:val="Carpredefinitoparagrafo"/>
          <w:rFonts w:ascii="Calibri" w:hAnsi="Calibri" w:eastAsia="Titillium-Light" w:cs="Calibri"/>
          <w:b w:val="false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it-IT"/>
        </w:rPr>
      </w:pPr>
      <w:r>
        <w:rPr/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icrosoft Sans Serif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Notaapidipagina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ezione3">
    <w:name w:val="Sezione3"/>
    <w:qFormat/>
    <w:pPr>
      <w:keepNext w:val="false"/>
      <w:keepLines w:val="false"/>
      <w:pageBreakBefore w:val="false"/>
      <w:widowControl/>
      <w:shd w:val="clear" w:fill="auto"/>
      <w:tabs>
        <w:tab w:val="clear" w:pos="709"/>
        <w:tab w:val="left" w:pos="1134" w:leader="none"/>
      </w:tabs>
      <w:suppressAutoHyphens w:val="true"/>
      <w:overflowPunct w:val="false"/>
      <w:bidi w:val="0"/>
      <w:snapToGrid w:val="true"/>
      <w:spacing w:lineRule="auto" w:line="240" w:before="120" w:after="0"/>
      <w:jc w:val="left"/>
      <w:textAlignment w:val="baseline"/>
    </w:pPr>
    <w:rPr>
      <w:rFonts w:ascii="Times New Roman" w:hAnsi="Times New Roman" w:eastAsia="Arial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val="it-IT" w:eastAsia="zh-CN" w:bidi="ar-SA"/>
    </w:rPr>
  </w:style>
  <w:style w:type="numbering" w:styleId="Punto">
    <w:name w:val="Punto •"/>
    <w:qFormat/>
  </w:style>
  <w:style w:type="numbering" w:styleId="Punto1">
    <w:name w:val="Punto –"/>
    <w:qFormat/>
  </w:style>
  <w:style w:type="numbering" w:styleId="Punto2">
    <w:name w:val="Punto "/>
    <w:qFormat/>
  </w:style>
  <w:style w:type="numbering" w:styleId="Punto3">
    <w:name w:val="Punto "/>
    <w:qFormat/>
  </w:style>
  <w:style w:type="numbering" w:styleId="Punto4">
    <w:name w:val="Punto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8">
    <w:name w:val="WW8Num18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</TotalTime>
  <Application>LibreOffice/7.2.7.2$Windows_X86_64 LibreOffice_project/8d71d29d553c0f7dcbfa38fbfda25ee34cce99a2</Application>
  <AppVersion>15.0000</AppVersion>
  <Pages>2</Pages>
  <Words>283</Words>
  <Characters>2123</Characters>
  <CharactersWithSpaces>2344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2020-05-27T10:07:00Z</dcterms:created>
  <dc:creator/>
  <dc:description/>
  <dc:language>it-IT</dc:language>
  <cp:lastModifiedBy/>
  <cp:lastPrinted>2019-07-12T13:22:00Z</cp:lastPrinted>
  <dcterms:modified xsi:type="dcterms:W3CDTF">2025-03-07T13:46:04Z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